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21F" w:rsidRPr="0062545A" w:rsidRDefault="00FB621F" w:rsidP="00FB621F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результативности и качестве реализации</w:t>
      </w:r>
    </w:p>
    <w:p w:rsidR="00A469AF" w:rsidRPr="0062545A" w:rsidRDefault="00FB621F" w:rsidP="00FB62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дополнительной общеразвивающей программы </w:t>
      </w:r>
      <w:r w:rsidR="00A469AF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социально-гуманитарной </w:t>
      </w: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направленности «</w:t>
      </w:r>
      <w:r w:rsidR="00A469AF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Счастливый Я</w:t>
      </w: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FB621F" w:rsidRPr="0062545A" w:rsidRDefault="00A469AF" w:rsidP="00FB621F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FB621F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</w:t>
      </w:r>
      <w:r w:rsidR="00FB621F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2021-202</w:t>
      </w: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4гг.)</w:t>
      </w:r>
    </w:p>
    <w:p w:rsidR="00FB621F" w:rsidRPr="0062545A" w:rsidRDefault="00FB621F" w:rsidP="00FB621F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</w:t>
      </w:r>
      <w:r w:rsidR="00A469A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7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A469A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включительно.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год (35 недель в год).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 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очная.</w:t>
      </w:r>
    </w:p>
    <w:p w:rsidR="00FB621F" w:rsidRPr="0062545A" w:rsidRDefault="00BF7205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</w:t>
      </w:r>
      <w:r w:rsidR="00FB621F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реализующий программу</w:t>
      </w:r>
      <w:r w:rsidR="00FB621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469A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Карманова Ксения Викторовна</w:t>
      </w:r>
      <w:r w:rsidR="00FB621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результатов освоения программы: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177B18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 контроль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469A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аттестация.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формы подведения итогов реализации данной программы – выполнение итоговой работы (творчески</w:t>
      </w:r>
      <w:r w:rsidR="00A469A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проект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2545A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21F" w:rsidRPr="0062545A" w:rsidRDefault="00FB621F" w:rsidP="00FB621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621F" w:rsidRPr="0062545A" w:rsidRDefault="00FB621F" w:rsidP="00FB621F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КОНТИНГЕНТЕ </w:t>
      </w:r>
      <w:proofErr w:type="gramStart"/>
      <w:r w:rsidR="00E71F51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  <w:proofErr w:type="gramEnd"/>
    </w:p>
    <w:p w:rsidR="00FB621F" w:rsidRPr="0062545A" w:rsidRDefault="00FB621F" w:rsidP="0062545A">
      <w:pPr>
        <w:ind w:firstLine="7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Востребованность программы и сохранность контингента </w:t>
      </w:r>
      <w:r w:rsidR="00177B18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бучающихся является одним из основных показателей качества реализации дополнительной </w:t>
      </w:r>
      <w:proofErr w:type="spellStart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программы.</w:t>
      </w:r>
    </w:p>
    <w:p w:rsidR="00FB621F" w:rsidRPr="0062545A" w:rsidRDefault="00FB621F" w:rsidP="00FB621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1. Сохранность контингента </w:t>
      </w:r>
      <w:proofErr w:type="gramStart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tbl>
      <w:tblPr>
        <w:tblStyle w:val="a4"/>
        <w:tblW w:w="0" w:type="auto"/>
        <w:tblLook w:val="04A0"/>
      </w:tblPr>
      <w:tblGrid>
        <w:gridCol w:w="2660"/>
        <w:gridCol w:w="3260"/>
        <w:gridCol w:w="3289"/>
      </w:tblGrid>
      <w:tr w:rsidR="00F552DB" w:rsidRPr="0062545A" w:rsidTr="00296200">
        <w:tc>
          <w:tcPr>
            <w:tcW w:w="2660" w:type="dxa"/>
          </w:tcPr>
          <w:p w:rsidR="00F552DB" w:rsidRPr="0062545A" w:rsidRDefault="00F552DB" w:rsidP="00F552D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60" w:type="dxa"/>
          </w:tcPr>
          <w:p w:rsidR="00F552DB" w:rsidRPr="0062545A" w:rsidRDefault="00F552DB" w:rsidP="00F552D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программе «Счастливый Я»</w:t>
            </w:r>
          </w:p>
        </w:tc>
        <w:tc>
          <w:tcPr>
            <w:tcW w:w="3289" w:type="dxa"/>
          </w:tcPr>
          <w:p w:rsidR="00F552DB" w:rsidRPr="0062545A" w:rsidRDefault="00F552DB" w:rsidP="00F552D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Сохранность контингента </w:t>
            </w:r>
            <w:proofErr w:type="gramStart"/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2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552DB" w:rsidRPr="0062545A" w:rsidTr="00296200">
        <w:tc>
          <w:tcPr>
            <w:tcW w:w="2660" w:type="dxa"/>
          </w:tcPr>
          <w:p w:rsidR="00F552DB" w:rsidRPr="0062545A" w:rsidRDefault="00F552DB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3260" w:type="dxa"/>
          </w:tcPr>
          <w:p w:rsidR="00F552DB" w:rsidRPr="0062545A" w:rsidRDefault="00635231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89" w:type="dxa"/>
          </w:tcPr>
          <w:p w:rsidR="00F552DB" w:rsidRPr="0062545A" w:rsidRDefault="008B4AB5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F552DB" w:rsidRPr="0062545A" w:rsidTr="00296200">
        <w:tc>
          <w:tcPr>
            <w:tcW w:w="2660" w:type="dxa"/>
          </w:tcPr>
          <w:p w:rsidR="00F552DB" w:rsidRPr="0062545A" w:rsidRDefault="00F552DB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260" w:type="dxa"/>
          </w:tcPr>
          <w:p w:rsidR="00F552DB" w:rsidRPr="0062545A" w:rsidRDefault="00635231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89" w:type="dxa"/>
          </w:tcPr>
          <w:p w:rsidR="00F552DB" w:rsidRPr="0062545A" w:rsidRDefault="008B4AB5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F552DB" w:rsidRPr="0062545A" w:rsidTr="00296200">
        <w:tc>
          <w:tcPr>
            <w:tcW w:w="2660" w:type="dxa"/>
          </w:tcPr>
          <w:p w:rsidR="00F552DB" w:rsidRPr="0062545A" w:rsidRDefault="00F552DB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3260" w:type="dxa"/>
          </w:tcPr>
          <w:p w:rsidR="00F552DB" w:rsidRPr="0062545A" w:rsidRDefault="00635231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89" w:type="dxa"/>
          </w:tcPr>
          <w:p w:rsidR="00F552DB" w:rsidRPr="0062545A" w:rsidRDefault="00CA22F7" w:rsidP="002962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</w:tbl>
    <w:p w:rsidR="00F552DB" w:rsidRPr="0062545A" w:rsidRDefault="00F552DB" w:rsidP="00FB621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F" w:rsidRPr="0062545A" w:rsidRDefault="00FB621F" w:rsidP="00F552DB">
      <w:pPr>
        <w:ind w:firstLine="7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Сохранность контингента обучающихся составляет </w:t>
      </w:r>
      <w:r w:rsidR="00296200" w:rsidRPr="0062545A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кроме того, в ходе реализации программы отмечается регулярность посещения занятий </w:t>
      </w:r>
      <w:proofErr w:type="gramStart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свидетельствует о существенной заинтересованности детей в обучении по настоящей дополнительной общеобразовательной общеразвивающей программе.</w:t>
      </w:r>
    </w:p>
    <w:p w:rsidR="00FB621F" w:rsidRPr="0062545A" w:rsidRDefault="00FB621F" w:rsidP="00F552DB">
      <w:pPr>
        <w:ind w:firstLine="7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621F" w:rsidRPr="0062545A" w:rsidRDefault="00FB621F" w:rsidP="00177B18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УРОВНЕ ОСВОЕНИЯ ПРОГРАММЫ</w:t>
      </w:r>
    </w:p>
    <w:p w:rsidR="00296200" w:rsidRPr="0062545A" w:rsidRDefault="00177B18" w:rsidP="0029620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показателем уров</w:t>
      </w:r>
      <w:r w:rsidR="00296200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296200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дополнительной образовательной общеразвивающей программы «Счастливый Я»</w:t>
      </w:r>
      <w:r w:rsidR="009A5349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296200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следующих</w:t>
      </w:r>
      <w:r w:rsidR="00296200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 у детей:</w:t>
      </w:r>
    </w:p>
    <w:p w:rsidR="00296200" w:rsidRPr="0062545A" w:rsidRDefault="00296200" w:rsidP="002962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5A">
        <w:rPr>
          <w:rFonts w:ascii="Times New Roman" w:hAnsi="Times New Roman" w:cs="Times New Roman"/>
          <w:sz w:val="24"/>
          <w:szCs w:val="24"/>
        </w:rPr>
        <w:t>Восприятие и понимание причин эмоций: идентификация эмоций; выражение эмоций; понимание причин эмоций;</w:t>
      </w:r>
    </w:p>
    <w:p w:rsidR="00296200" w:rsidRPr="0062545A" w:rsidRDefault="00296200" w:rsidP="002962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5A">
        <w:rPr>
          <w:rFonts w:ascii="Times New Roman" w:hAnsi="Times New Roman" w:cs="Times New Roman"/>
          <w:sz w:val="24"/>
          <w:szCs w:val="24"/>
        </w:rPr>
        <w:t xml:space="preserve"> Эмоциональная регуляция: понимание эмоциональной обусловленности </w:t>
      </w:r>
      <w:proofErr w:type="spellStart"/>
      <w:r w:rsidRPr="0062545A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62545A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62545A">
        <w:rPr>
          <w:rFonts w:ascii="Times New Roman" w:hAnsi="Times New Roman" w:cs="Times New Roman"/>
          <w:sz w:val="24"/>
          <w:szCs w:val="24"/>
        </w:rPr>
        <w:t>ладение</w:t>
      </w:r>
      <w:proofErr w:type="spellEnd"/>
      <w:r w:rsidRPr="0062545A">
        <w:rPr>
          <w:rFonts w:ascii="Times New Roman" w:hAnsi="Times New Roman" w:cs="Times New Roman"/>
          <w:sz w:val="24"/>
          <w:szCs w:val="24"/>
        </w:rPr>
        <w:t xml:space="preserve"> элементарными навыками </w:t>
      </w:r>
      <w:proofErr w:type="spellStart"/>
      <w:r w:rsidRPr="0062545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2545A">
        <w:rPr>
          <w:rFonts w:ascii="Times New Roman" w:hAnsi="Times New Roman" w:cs="Times New Roman"/>
          <w:sz w:val="24"/>
          <w:szCs w:val="24"/>
        </w:rPr>
        <w:t>.</w:t>
      </w:r>
    </w:p>
    <w:p w:rsidR="00296200" w:rsidRPr="0062545A" w:rsidRDefault="00296200" w:rsidP="002962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5A">
        <w:rPr>
          <w:rFonts w:ascii="Times New Roman" w:hAnsi="Times New Roman" w:cs="Times New Roman"/>
          <w:sz w:val="24"/>
          <w:szCs w:val="24"/>
        </w:rPr>
        <w:t>Социальное взаимодействие: коммуникативная компетентн</w:t>
      </w:r>
      <w:r w:rsidR="0062545A">
        <w:rPr>
          <w:rFonts w:ascii="Times New Roman" w:hAnsi="Times New Roman" w:cs="Times New Roman"/>
          <w:sz w:val="24"/>
          <w:szCs w:val="24"/>
        </w:rPr>
        <w:t>ость; социальная компетентность.</w:t>
      </w:r>
    </w:p>
    <w:p w:rsidR="00F37349" w:rsidRPr="0062545A" w:rsidRDefault="00296200" w:rsidP="0062545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hAnsi="Times New Roman" w:cs="Times New Roman"/>
          <w:sz w:val="24"/>
          <w:szCs w:val="24"/>
        </w:rPr>
        <w:t>Основным инструментом оценки является структурированное наблюдение за детьми</w:t>
      </w:r>
    </w:p>
    <w:p w:rsidR="00C837E4" w:rsidRPr="0062545A" w:rsidRDefault="00A430C1" w:rsidP="00A43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Сведения </w:t>
      </w:r>
      <w:proofErr w:type="spellStart"/>
      <w:r w:rsidR="00E46511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навыков в</w:t>
      </w:r>
      <w:r w:rsidRPr="0062545A">
        <w:rPr>
          <w:rFonts w:ascii="Times New Roman" w:hAnsi="Times New Roman" w:cs="Times New Roman"/>
          <w:b/>
          <w:sz w:val="24"/>
          <w:szCs w:val="24"/>
        </w:rPr>
        <w:t xml:space="preserve">осприятия и понимания причин эмоций </w:t>
      </w:r>
      <w:bookmarkStart w:id="0" w:name="_GoBack"/>
      <w:bookmarkEnd w:id="0"/>
    </w:p>
    <w:tbl>
      <w:tblPr>
        <w:tblStyle w:val="a4"/>
        <w:tblW w:w="0" w:type="auto"/>
        <w:tblLayout w:type="fixed"/>
        <w:tblLook w:val="04A0"/>
      </w:tblPr>
      <w:tblGrid>
        <w:gridCol w:w="1384"/>
        <w:gridCol w:w="1203"/>
        <w:gridCol w:w="1199"/>
        <w:gridCol w:w="1044"/>
        <w:gridCol w:w="898"/>
        <w:gridCol w:w="958"/>
        <w:gridCol w:w="894"/>
        <w:gridCol w:w="955"/>
      </w:tblGrid>
      <w:tr w:rsidR="00AD0010" w:rsidRPr="0062545A" w:rsidTr="001F1F36">
        <w:tc>
          <w:tcPr>
            <w:tcW w:w="1384" w:type="dxa"/>
            <w:vMerge w:val="restart"/>
          </w:tcPr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Учебный го</w:t>
            </w:r>
            <w:r w:rsidR="001F1F36"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</w:p>
        </w:tc>
        <w:tc>
          <w:tcPr>
            <w:tcW w:w="1203" w:type="dxa"/>
            <w:vMerge w:val="restart"/>
          </w:tcPr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proofErr w:type="gramStart"/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обучаю</w:t>
            </w:r>
            <w:r w:rsidR="001F1F36"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2243" w:type="dxa"/>
            <w:gridSpan w:val="2"/>
          </w:tcPr>
          <w:p w:rsidR="00AD0010" w:rsidRPr="0062545A" w:rsidRDefault="00AD0010" w:rsidP="008B4A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Идентификация эмоций</w:t>
            </w:r>
          </w:p>
        </w:tc>
        <w:tc>
          <w:tcPr>
            <w:tcW w:w="1856" w:type="dxa"/>
            <w:gridSpan w:val="2"/>
          </w:tcPr>
          <w:p w:rsidR="00AD0010" w:rsidRPr="0062545A" w:rsidRDefault="00AD0010" w:rsidP="008B4A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Выражение эмоций</w:t>
            </w:r>
          </w:p>
        </w:tc>
        <w:tc>
          <w:tcPr>
            <w:tcW w:w="1849" w:type="dxa"/>
            <w:gridSpan w:val="2"/>
          </w:tcPr>
          <w:p w:rsidR="00AD0010" w:rsidRPr="0062545A" w:rsidRDefault="00AD0010" w:rsidP="008B4A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Понимание причин эмоций</w:t>
            </w:r>
          </w:p>
        </w:tc>
      </w:tr>
      <w:tr w:rsidR="00AD0010" w:rsidRPr="0062545A" w:rsidTr="001F1F36">
        <w:tc>
          <w:tcPr>
            <w:tcW w:w="1384" w:type="dxa"/>
            <w:vMerge/>
          </w:tcPr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99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1044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  <w:tc>
          <w:tcPr>
            <w:tcW w:w="898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958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  <w:tc>
          <w:tcPr>
            <w:tcW w:w="894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955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</w:tr>
      <w:tr w:rsidR="00AD0010" w:rsidRPr="0062545A" w:rsidTr="001F1F36">
        <w:tc>
          <w:tcPr>
            <w:tcW w:w="1384" w:type="dxa"/>
          </w:tcPr>
          <w:p w:rsidR="00AD0010" w:rsidRPr="0062545A" w:rsidRDefault="00AD0010" w:rsidP="00BA62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AD0010" w:rsidRPr="0062545A" w:rsidRDefault="00AD0010" w:rsidP="00CA2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99" w:type="dxa"/>
          </w:tcPr>
          <w:p w:rsidR="00AD0010" w:rsidRPr="0062545A" w:rsidRDefault="00AD0010" w:rsidP="00FF2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44" w:type="dxa"/>
          </w:tcPr>
          <w:p w:rsidR="00AD0010" w:rsidRPr="0062545A" w:rsidRDefault="00AD0010" w:rsidP="00BB6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636E"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AD0010" w:rsidRPr="0062545A" w:rsidRDefault="00AD0010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AD0010" w:rsidRPr="0062545A" w:rsidRDefault="00AD0010" w:rsidP="00BB63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B636E"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AD0010" w:rsidRPr="0062545A" w:rsidRDefault="00AD0010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55" w:type="dxa"/>
          </w:tcPr>
          <w:p w:rsidR="00AD0010" w:rsidRPr="0062545A" w:rsidRDefault="00780CA8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AD0010" w:rsidRPr="0062545A" w:rsidTr="001F1F36">
        <w:tc>
          <w:tcPr>
            <w:tcW w:w="1384" w:type="dxa"/>
          </w:tcPr>
          <w:p w:rsidR="00AD0010" w:rsidRPr="0062545A" w:rsidRDefault="00AD0010" w:rsidP="00BA62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AD0010" w:rsidRPr="0062545A" w:rsidRDefault="005D2EC1" w:rsidP="00CA2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99" w:type="dxa"/>
          </w:tcPr>
          <w:p w:rsidR="00AD0010" w:rsidRPr="0062545A" w:rsidRDefault="00163346" w:rsidP="00FF2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44" w:type="dxa"/>
          </w:tcPr>
          <w:p w:rsidR="00AD0010" w:rsidRPr="0062545A" w:rsidRDefault="00163346" w:rsidP="00FF2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98" w:type="dxa"/>
          </w:tcPr>
          <w:p w:rsidR="00AD0010" w:rsidRPr="0062545A" w:rsidRDefault="00163346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AD0010" w:rsidRPr="0062545A" w:rsidRDefault="00163346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94" w:type="dxa"/>
          </w:tcPr>
          <w:p w:rsidR="00AD0010" w:rsidRPr="0062545A" w:rsidRDefault="00780CA8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55" w:type="dxa"/>
          </w:tcPr>
          <w:p w:rsidR="00AD0010" w:rsidRPr="0062545A" w:rsidRDefault="00163346" w:rsidP="0078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80CA8"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D0010" w:rsidRPr="0062545A" w:rsidTr="001F1F36">
        <w:tc>
          <w:tcPr>
            <w:tcW w:w="1384" w:type="dxa"/>
          </w:tcPr>
          <w:p w:rsidR="00AD0010" w:rsidRPr="0062545A" w:rsidRDefault="00AD0010" w:rsidP="00BA62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AD0010" w:rsidRPr="0062545A" w:rsidRDefault="005D2EC1" w:rsidP="00CA2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866DC"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99" w:type="dxa"/>
          </w:tcPr>
          <w:p w:rsidR="00AD0010" w:rsidRPr="0062545A" w:rsidRDefault="00163346" w:rsidP="00FF2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44" w:type="dxa"/>
          </w:tcPr>
          <w:p w:rsidR="00AD0010" w:rsidRPr="0062545A" w:rsidRDefault="00661685" w:rsidP="00B26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269C7"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AD0010" w:rsidRPr="0062545A" w:rsidRDefault="00163346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58" w:type="dxa"/>
          </w:tcPr>
          <w:p w:rsidR="00AD0010" w:rsidRPr="0062545A" w:rsidRDefault="00661685" w:rsidP="00B269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269C7"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AD0010" w:rsidRPr="0062545A" w:rsidRDefault="00780CA8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55" w:type="dxa"/>
          </w:tcPr>
          <w:p w:rsidR="00AD0010" w:rsidRPr="0062545A" w:rsidRDefault="00661685" w:rsidP="00FF2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</w:tbl>
    <w:p w:rsidR="00BD43F5" w:rsidRDefault="008E576A" w:rsidP="008E576A">
      <w:pPr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00400" cy="19240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E576A" w:rsidRDefault="008E576A" w:rsidP="008E576A">
      <w:pPr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E576A" w:rsidRDefault="008E576A" w:rsidP="008E576A">
      <w:pPr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71825" cy="19240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E576A" w:rsidRDefault="008E576A" w:rsidP="00A430C1">
      <w:pP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E576A" w:rsidRDefault="008E576A" w:rsidP="008E576A">
      <w:pPr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33725" cy="19240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E576A" w:rsidRPr="0062545A" w:rsidRDefault="008E576A" w:rsidP="008E576A">
      <w:pPr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A430C1" w:rsidRPr="0062545A" w:rsidRDefault="00FB621F" w:rsidP="00A430C1">
      <w:pPr>
        <w:jc w:val="both"/>
        <w:rPr>
          <w:rFonts w:ascii="Times New Roman" w:eastAsia="Times New Roman" w:hAnsi="Times New Roman" w:cs="Times New Roman"/>
          <w:b/>
          <w:color w:val="0033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3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1" w:name="_Hlk129008544"/>
      <w:bookmarkEnd w:id="1"/>
      <w:r w:rsidR="00DF1749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Сведения </w:t>
      </w:r>
      <w:proofErr w:type="spellStart"/>
      <w:r w:rsidR="00DF1749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DF1749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430C1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навыков</w:t>
      </w:r>
      <w:r w:rsidR="00BD43F5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430C1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понимания и регуляции эмоциональных состояний</w:t>
      </w:r>
    </w:p>
    <w:tbl>
      <w:tblPr>
        <w:tblStyle w:val="a4"/>
        <w:tblW w:w="8897" w:type="dxa"/>
        <w:tblLayout w:type="fixed"/>
        <w:tblLook w:val="04A0"/>
      </w:tblPr>
      <w:tblGrid>
        <w:gridCol w:w="1384"/>
        <w:gridCol w:w="1635"/>
        <w:gridCol w:w="1625"/>
        <w:gridCol w:w="1276"/>
        <w:gridCol w:w="1842"/>
        <w:gridCol w:w="1135"/>
      </w:tblGrid>
      <w:tr w:rsidR="00AD0010" w:rsidRPr="0062545A" w:rsidTr="001F1F36">
        <w:tc>
          <w:tcPr>
            <w:tcW w:w="1384" w:type="dxa"/>
            <w:vMerge w:val="restart"/>
          </w:tcPr>
          <w:p w:rsidR="00AD0010" w:rsidRPr="0062545A" w:rsidRDefault="00AD0010" w:rsidP="009A09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0010" w:rsidRPr="0062545A" w:rsidRDefault="00AD0010" w:rsidP="009A09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proofErr w:type="gramStart"/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01" w:type="dxa"/>
            <w:gridSpan w:val="2"/>
          </w:tcPr>
          <w:p w:rsidR="00AD0010" w:rsidRPr="0062545A" w:rsidRDefault="00AD0010" w:rsidP="00BD43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Эмоциональное прогнозирование и регуляция</w:t>
            </w:r>
          </w:p>
        </w:tc>
        <w:tc>
          <w:tcPr>
            <w:tcW w:w="2977" w:type="dxa"/>
            <w:gridSpan w:val="2"/>
          </w:tcPr>
          <w:p w:rsidR="00AD0010" w:rsidRPr="0062545A" w:rsidRDefault="00AD0010" w:rsidP="00BD43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Понимание контекста взаимодействия</w:t>
            </w:r>
          </w:p>
        </w:tc>
      </w:tr>
      <w:tr w:rsidR="00AD0010" w:rsidRPr="0062545A" w:rsidTr="001F1F36">
        <w:tc>
          <w:tcPr>
            <w:tcW w:w="1384" w:type="dxa"/>
            <w:vMerge/>
          </w:tcPr>
          <w:p w:rsidR="00AD0010" w:rsidRPr="0062545A" w:rsidRDefault="00AD0010" w:rsidP="009A099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D0010" w:rsidRPr="0062545A" w:rsidRDefault="00AD0010" w:rsidP="002E50F2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25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  <w:tc>
          <w:tcPr>
            <w:tcW w:w="1842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1135" w:type="dxa"/>
          </w:tcPr>
          <w:p w:rsidR="00AD0010" w:rsidRPr="0062545A" w:rsidRDefault="00AD0010" w:rsidP="002E50F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</w:tr>
      <w:tr w:rsidR="00AD0010" w:rsidRPr="0062545A" w:rsidTr="001F1F36">
        <w:tc>
          <w:tcPr>
            <w:tcW w:w="1384" w:type="dxa"/>
          </w:tcPr>
          <w:p w:rsidR="00AD0010" w:rsidRPr="0062545A" w:rsidRDefault="00AD0010" w:rsidP="00BA62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AD0010" w:rsidRPr="0062545A" w:rsidRDefault="005D2EC1" w:rsidP="00CA2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25" w:type="dxa"/>
          </w:tcPr>
          <w:p w:rsidR="00AD0010" w:rsidRPr="0062545A" w:rsidRDefault="00163346" w:rsidP="008B4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D0010" w:rsidRPr="0062545A" w:rsidRDefault="00163346" w:rsidP="008B4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AD0010" w:rsidRPr="0062545A" w:rsidRDefault="00163346" w:rsidP="00F373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AD0010" w:rsidRPr="0062545A" w:rsidRDefault="00163346" w:rsidP="00F373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5D2EC1" w:rsidRPr="0062545A" w:rsidTr="001F1F36">
        <w:tc>
          <w:tcPr>
            <w:tcW w:w="1384" w:type="dxa"/>
          </w:tcPr>
          <w:p w:rsidR="005D2EC1" w:rsidRPr="0062545A" w:rsidRDefault="005D2EC1" w:rsidP="00BA62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</w:tcPr>
          <w:p w:rsidR="005D2EC1" w:rsidRPr="0062545A" w:rsidRDefault="005D2EC1" w:rsidP="009A09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625" w:type="dxa"/>
          </w:tcPr>
          <w:p w:rsidR="005D2EC1" w:rsidRPr="0062545A" w:rsidRDefault="005D2EC1" w:rsidP="009A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D2EC1" w:rsidRPr="0062545A" w:rsidRDefault="005D2EC1" w:rsidP="008C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C3272"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D2EC1" w:rsidRPr="0062545A" w:rsidRDefault="008C3272" w:rsidP="009A09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:rsidR="005D2EC1" w:rsidRPr="0062545A" w:rsidRDefault="005D2EC1" w:rsidP="008C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3272"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D0010" w:rsidRPr="0062545A" w:rsidTr="001F1F36">
        <w:tc>
          <w:tcPr>
            <w:tcW w:w="1384" w:type="dxa"/>
          </w:tcPr>
          <w:p w:rsidR="00AD0010" w:rsidRPr="0062545A" w:rsidRDefault="00AD0010" w:rsidP="00BA62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6219" w:rsidRPr="006254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5" w:type="dxa"/>
          </w:tcPr>
          <w:p w:rsidR="00AD0010" w:rsidRPr="0062545A" w:rsidRDefault="005D2EC1" w:rsidP="00CA2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866DC"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25" w:type="dxa"/>
          </w:tcPr>
          <w:p w:rsidR="00AD0010" w:rsidRPr="0062545A" w:rsidRDefault="00163346" w:rsidP="008B4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D0010" w:rsidRPr="0062545A" w:rsidRDefault="008C3272" w:rsidP="008B4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AD0010" w:rsidRPr="0062545A" w:rsidRDefault="00163346" w:rsidP="00F373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AD0010" w:rsidRPr="0062545A" w:rsidRDefault="008C3272" w:rsidP="00F373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</w:tbl>
    <w:p w:rsidR="0015394A" w:rsidRDefault="0015394A" w:rsidP="0062545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576A" w:rsidRDefault="008E576A" w:rsidP="008E576A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929090" cy="1647825"/>
            <wp:effectExtent l="19050" t="0" r="1426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E576A" w:rsidRDefault="008E576A" w:rsidP="0062545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576A" w:rsidRDefault="008E576A" w:rsidP="008E576A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55692" cy="1828800"/>
            <wp:effectExtent l="19050" t="0" r="11458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E576A" w:rsidRDefault="008E576A" w:rsidP="0062545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576A" w:rsidRDefault="008E576A" w:rsidP="008E576A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00528" cy="1647825"/>
            <wp:effectExtent l="19050" t="0" r="19022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576A" w:rsidRPr="0062545A" w:rsidRDefault="008E576A" w:rsidP="008E576A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30C1" w:rsidRPr="0062545A" w:rsidRDefault="00F552DB" w:rsidP="00F552D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4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C4E9C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Сведения </w:t>
      </w:r>
      <w:proofErr w:type="spellStart"/>
      <w:r w:rsidR="007C4E9C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7C4E9C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430C1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навыков социального взаимодействия</w:t>
      </w:r>
    </w:p>
    <w:p w:rsidR="00F552DB" w:rsidRPr="0062545A" w:rsidRDefault="00A430C1" w:rsidP="00F552DB">
      <w:pP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="00BA6219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первую </w:t>
      </w:r>
      <w:r w:rsidR="00F552DB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половину 2023-2024 учебный год</w:t>
      </w:r>
    </w:p>
    <w:tbl>
      <w:tblPr>
        <w:tblStyle w:val="a4"/>
        <w:tblW w:w="8755" w:type="dxa"/>
        <w:tblLook w:val="04A0"/>
      </w:tblPr>
      <w:tblGrid>
        <w:gridCol w:w="1376"/>
        <w:gridCol w:w="1851"/>
        <w:gridCol w:w="1843"/>
        <w:gridCol w:w="3685"/>
      </w:tblGrid>
      <w:tr w:rsidR="00DF1749" w:rsidRPr="0062545A" w:rsidTr="00B202DE">
        <w:tc>
          <w:tcPr>
            <w:tcW w:w="1376" w:type="dxa"/>
            <w:vMerge w:val="restart"/>
          </w:tcPr>
          <w:p w:rsidR="00DF1749" w:rsidRPr="0062545A" w:rsidRDefault="00DF1749" w:rsidP="002E50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51" w:type="dxa"/>
            <w:vMerge w:val="restart"/>
          </w:tcPr>
          <w:p w:rsidR="00B202DE" w:rsidRPr="0062545A" w:rsidRDefault="00B202DE" w:rsidP="00B202D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DF1749" w:rsidRPr="0062545A" w:rsidRDefault="00B202DE" w:rsidP="00B202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</w:tcPr>
          <w:p w:rsidR="00DF1749" w:rsidRPr="0062545A" w:rsidRDefault="00DF1749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Социальное поведение в коммуникациях</w:t>
            </w:r>
          </w:p>
        </w:tc>
      </w:tr>
      <w:tr w:rsidR="00DF1749" w:rsidRPr="0062545A" w:rsidTr="00B202DE">
        <w:tc>
          <w:tcPr>
            <w:tcW w:w="1376" w:type="dxa"/>
            <w:vMerge/>
          </w:tcPr>
          <w:p w:rsidR="00DF1749" w:rsidRPr="0062545A" w:rsidRDefault="00DF1749" w:rsidP="002E50F2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DF1749" w:rsidRPr="0062545A" w:rsidRDefault="00DF1749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F1749" w:rsidRPr="0062545A" w:rsidRDefault="00DF1749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Входная аттестация</w:t>
            </w:r>
          </w:p>
        </w:tc>
        <w:tc>
          <w:tcPr>
            <w:tcW w:w="3685" w:type="dxa"/>
          </w:tcPr>
          <w:p w:rsidR="00DF1749" w:rsidRPr="0062545A" w:rsidRDefault="00DF1749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</w:tr>
      <w:tr w:rsidR="00DF1749" w:rsidRPr="0062545A" w:rsidTr="00B202DE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49" w:rsidRPr="0062545A" w:rsidRDefault="00DF1749" w:rsidP="00D84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51" w:type="dxa"/>
          </w:tcPr>
          <w:p w:rsidR="00DF1749" w:rsidRPr="0062545A" w:rsidRDefault="00C1272E" w:rsidP="007D2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DF1749" w:rsidRPr="0062545A" w:rsidRDefault="00C1272E" w:rsidP="007D2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749" w:rsidRPr="006254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DF1749" w:rsidRPr="0062545A" w:rsidRDefault="00C1272E" w:rsidP="00C12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15394A" w:rsidRDefault="0015394A" w:rsidP="0062545A">
      <w:pP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E576A" w:rsidRPr="0062545A" w:rsidRDefault="008E576A" w:rsidP="008E576A">
      <w:pPr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E576A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33941" cy="2214574"/>
            <wp:effectExtent l="19050" t="0" r="23809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621F" w:rsidRPr="0062545A" w:rsidRDefault="00FB621F" w:rsidP="00A430C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 w:rsidR="00756FA9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наблюдения 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свидетельствуют о высоком показателе степени освоения учебного материала. Такая динамика </w:t>
      </w:r>
      <w:r w:rsidR="005A463C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социально-эмоционального интеллекта детей 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достигнута благодаря использованию на </w:t>
      </w:r>
      <w:r w:rsidR="00A430C1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занятиях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современных педагогических технологий, организации активной деятельности обучающихся.</w:t>
      </w:r>
    </w:p>
    <w:p w:rsidR="00C837E4" w:rsidRPr="0062545A" w:rsidRDefault="00C837E4" w:rsidP="00A430C1">
      <w:pPr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B621F" w:rsidRPr="0062545A" w:rsidRDefault="00282B66" w:rsidP="00282B66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АКТИВНОСТЬ</w:t>
      </w:r>
      <w:r w:rsidR="00FB621F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УЧАСТИЯ ОБУЧАЮЩИХСЯ</w:t>
      </w:r>
    </w:p>
    <w:p w:rsidR="00177B18" w:rsidRPr="0062545A" w:rsidRDefault="00FB621F" w:rsidP="0062545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177B18"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КОЛЛЕКТИВНО-ТВОРЧЕСКОЙ И ПРОЕКТНОЙ ДЕЯТЕЛЬНОСТИ</w:t>
      </w:r>
    </w:p>
    <w:p w:rsidR="00FB621F" w:rsidRPr="0062545A" w:rsidRDefault="00FB621F" w:rsidP="00177B1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177B18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5</w:t>
      </w:r>
      <w:r w:rsidR="0062545A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Style w:val="a4"/>
        <w:tblW w:w="9747" w:type="dxa"/>
        <w:tblLook w:val="04A0"/>
      </w:tblPr>
      <w:tblGrid>
        <w:gridCol w:w="1384"/>
        <w:gridCol w:w="1276"/>
        <w:gridCol w:w="1181"/>
        <w:gridCol w:w="1181"/>
        <w:gridCol w:w="1181"/>
        <w:gridCol w:w="1181"/>
        <w:gridCol w:w="1181"/>
        <w:gridCol w:w="1182"/>
      </w:tblGrid>
      <w:tr w:rsidR="00BF60D4" w:rsidRPr="0062545A" w:rsidTr="00282B66">
        <w:tc>
          <w:tcPr>
            <w:tcW w:w="1384" w:type="dxa"/>
            <w:vMerge w:val="restart"/>
          </w:tcPr>
          <w:p w:rsidR="00282B66" w:rsidRPr="0062545A" w:rsidRDefault="00282B66" w:rsidP="00177B1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276" w:type="dxa"/>
            <w:vMerge w:val="restart"/>
          </w:tcPr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7087" w:type="dxa"/>
            <w:gridSpan w:val="6"/>
          </w:tcPr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Уровень активности</w:t>
            </w:r>
          </w:p>
        </w:tc>
      </w:tr>
      <w:tr w:rsidR="00BF60D4" w:rsidRPr="0062545A" w:rsidTr="00282B66">
        <w:tc>
          <w:tcPr>
            <w:tcW w:w="1384" w:type="dxa"/>
            <w:vMerge/>
          </w:tcPr>
          <w:p w:rsidR="00282B66" w:rsidRPr="0062545A" w:rsidRDefault="00282B66" w:rsidP="00177B1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gridSpan w:val="2"/>
          </w:tcPr>
          <w:p w:rsidR="00282B66" w:rsidRPr="0062545A" w:rsidRDefault="00282B66" w:rsidP="0063523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62" w:type="dxa"/>
            <w:gridSpan w:val="2"/>
          </w:tcPr>
          <w:p w:rsidR="00282B66" w:rsidRPr="0062545A" w:rsidRDefault="00282B66" w:rsidP="0063523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63" w:type="dxa"/>
            <w:gridSpan w:val="2"/>
          </w:tcPr>
          <w:p w:rsidR="00282B66" w:rsidRPr="0062545A" w:rsidRDefault="00282B66" w:rsidP="0063523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BF60D4" w:rsidRPr="0062545A" w:rsidTr="00A219BA">
        <w:tc>
          <w:tcPr>
            <w:tcW w:w="1384" w:type="dxa"/>
            <w:vMerge/>
          </w:tcPr>
          <w:p w:rsidR="00282B66" w:rsidRPr="0062545A" w:rsidRDefault="00282B66" w:rsidP="00177B1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82B66" w:rsidRPr="0062545A" w:rsidRDefault="00282B66" w:rsidP="00282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1181" w:type="dxa"/>
          </w:tcPr>
          <w:p w:rsidR="00282B66" w:rsidRPr="0062545A" w:rsidRDefault="00282B66" w:rsidP="00282B6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  <w:tc>
          <w:tcPr>
            <w:tcW w:w="1181" w:type="dxa"/>
          </w:tcPr>
          <w:p w:rsidR="00282B66" w:rsidRPr="0062545A" w:rsidRDefault="00282B66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282B66" w:rsidRPr="0062545A" w:rsidRDefault="00282B66" w:rsidP="002E50F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1181" w:type="dxa"/>
          </w:tcPr>
          <w:p w:rsidR="00282B66" w:rsidRPr="0062545A" w:rsidRDefault="00282B66" w:rsidP="002E50F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  <w:tc>
          <w:tcPr>
            <w:tcW w:w="1181" w:type="dxa"/>
          </w:tcPr>
          <w:p w:rsidR="00282B66" w:rsidRPr="0062545A" w:rsidRDefault="00282B66" w:rsidP="002E50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нач.</w:t>
            </w:r>
          </w:p>
          <w:p w:rsidR="00282B66" w:rsidRPr="0062545A" w:rsidRDefault="00282B66" w:rsidP="002E50F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1182" w:type="dxa"/>
          </w:tcPr>
          <w:p w:rsidR="00282B66" w:rsidRPr="0062545A" w:rsidRDefault="00282B66" w:rsidP="002E50F2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hAnsi="Times New Roman" w:cs="Times New Roman"/>
                <w:i/>
                <w:sz w:val="24"/>
                <w:szCs w:val="24"/>
              </w:rPr>
              <w:t>В конце года</w:t>
            </w:r>
          </w:p>
        </w:tc>
      </w:tr>
      <w:tr w:rsidR="00BF60D4" w:rsidRPr="0062545A" w:rsidTr="00A219BA">
        <w:tc>
          <w:tcPr>
            <w:tcW w:w="1384" w:type="dxa"/>
          </w:tcPr>
          <w:p w:rsidR="00282B66" w:rsidRPr="0062545A" w:rsidRDefault="00282B66" w:rsidP="00BA62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A6219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A6219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82B66" w:rsidRPr="0062545A" w:rsidRDefault="00F24291" w:rsidP="00F24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1" w:type="dxa"/>
          </w:tcPr>
          <w:p w:rsidR="00282B66" w:rsidRPr="0062545A" w:rsidRDefault="009F245D" w:rsidP="00282B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1" w:type="dxa"/>
          </w:tcPr>
          <w:p w:rsidR="00282B66" w:rsidRPr="0062545A" w:rsidRDefault="009F245D" w:rsidP="00282B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2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F60D4" w:rsidRPr="0062545A" w:rsidTr="00A219BA">
        <w:tc>
          <w:tcPr>
            <w:tcW w:w="1384" w:type="dxa"/>
          </w:tcPr>
          <w:p w:rsidR="00282B66" w:rsidRPr="0062545A" w:rsidRDefault="00282B66" w:rsidP="00BA62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A6219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A6219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82B66" w:rsidRPr="0062545A" w:rsidRDefault="00F24291" w:rsidP="00F24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2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F60D4" w:rsidRPr="0062545A" w:rsidTr="00A219BA">
        <w:tc>
          <w:tcPr>
            <w:tcW w:w="1384" w:type="dxa"/>
          </w:tcPr>
          <w:p w:rsidR="00282B66" w:rsidRPr="0062545A" w:rsidRDefault="00CA22F7" w:rsidP="00BA62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A6219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A6219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82B66" w:rsidRPr="0062545A" w:rsidRDefault="00F24291" w:rsidP="00F24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866DC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</w:tcPr>
          <w:p w:rsidR="00282B66" w:rsidRPr="0062545A" w:rsidRDefault="00BF60D4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81" w:type="dxa"/>
          </w:tcPr>
          <w:p w:rsidR="00282B66" w:rsidRPr="0062545A" w:rsidRDefault="009866DC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1" w:type="dxa"/>
          </w:tcPr>
          <w:p w:rsidR="00282B66" w:rsidRPr="0062545A" w:rsidRDefault="00BF60D4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1" w:type="dxa"/>
          </w:tcPr>
          <w:p w:rsidR="00282B66" w:rsidRPr="0062545A" w:rsidRDefault="009F245D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66DC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</w:tcPr>
          <w:p w:rsidR="00282B66" w:rsidRPr="0062545A" w:rsidRDefault="00BF60D4" w:rsidP="009F24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FB621F" w:rsidRPr="0062545A" w:rsidRDefault="00282B66" w:rsidP="00177B18">
      <w:pPr>
        <w:ind w:firstLine="7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</w:t>
      </w:r>
      <w:r w:rsidR="00FB621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участия </w:t>
      </w:r>
      <w:proofErr w:type="gramStart"/>
      <w:r w:rsidR="00FB621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FB621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77B18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коллективно-творческой и проектной деятельности </w:t>
      </w:r>
      <w:r w:rsidR="00FB621F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наглядной характеристикой качества реализации представленной программы. </w:t>
      </w:r>
    </w:p>
    <w:p w:rsidR="00FB621F" w:rsidRPr="0062545A" w:rsidRDefault="00FB621F" w:rsidP="00FB621F">
      <w:pPr>
        <w:ind w:left="-43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621F" w:rsidRPr="0062545A" w:rsidRDefault="00FB621F" w:rsidP="0062545A">
      <w:pPr>
        <w:ind w:left="-43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УДОВЛЕТВОРЕННОСТЬ РОДИТЕЛЕЙ КАЧЕСТВОМ ОБРАЗОВАНИЯ</w:t>
      </w:r>
    </w:p>
    <w:p w:rsidR="00FB621F" w:rsidRPr="0062545A" w:rsidRDefault="00FB621F" w:rsidP="0062545A">
      <w:pPr>
        <w:ind w:firstLine="70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мониторинга удовлетворенности родителей обучающихся по программе качеством образования были получены следующие результаты:</w:t>
      </w:r>
    </w:p>
    <w:p w:rsidR="00FB621F" w:rsidRPr="0062545A" w:rsidRDefault="00177B18" w:rsidP="00FB621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6</w:t>
      </w:r>
      <w:r w:rsidR="00FB621F" w:rsidRPr="00625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Удовлетворенность родителей качеством образования </w:t>
      </w:r>
    </w:p>
    <w:tbl>
      <w:tblPr>
        <w:tblStyle w:val="a4"/>
        <w:tblW w:w="0" w:type="auto"/>
        <w:tblInd w:w="-318" w:type="dxa"/>
        <w:tblLook w:val="04A0"/>
      </w:tblPr>
      <w:tblGrid>
        <w:gridCol w:w="1402"/>
        <w:gridCol w:w="784"/>
        <w:gridCol w:w="1008"/>
        <w:gridCol w:w="1037"/>
        <w:gridCol w:w="784"/>
        <w:gridCol w:w="1008"/>
        <w:gridCol w:w="1037"/>
        <w:gridCol w:w="784"/>
        <w:gridCol w:w="1008"/>
        <w:gridCol w:w="1037"/>
      </w:tblGrid>
      <w:tr w:rsidR="00854270" w:rsidRPr="0062545A" w:rsidTr="0062545A">
        <w:tc>
          <w:tcPr>
            <w:tcW w:w="1435" w:type="dxa"/>
            <w:vMerge w:val="restart"/>
          </w:tcPr>
          <w:p w:rsidR="00854270" w:rsidRPr="0062545A" w:rsidRDefault="00854270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18" w:type="dxa"/>
            <w:gridSpan w:val="3"/>
          </w:tcPr>
          <w:p w:rsidR="00854270" w:rsidRPr="0062545A" w:rsidRDefault="00E71F51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854270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ачество обучения ребенка</w:t>
            </w:r>
          </w:p>
        </w:tc>
        <w:tc>
          <w:tcPr>
            <w:tcW w:w="2818" w:type="dxa"/>
            <w:gridSpan w:val="3"/>
          </w:tcPr>
          <w:p w:rsidR="00854270" w:rsidRPr="0062545A" w:rsidRDefault="00E71F51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</w:t>
            </w:r>
            <w:r w:rsidR="00854270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тепень комфортности образовательной среды</w:t>
            </w:r>
          </w:p>
        </w:tc>
        <w:tc>
          <w:tcPr>
            <w:tcW w:w="2818" w:type="dxa"/>
            <w:gridSpan w:val="3"/>
          </w:tcPr>
          <w:p w:rsidR="00854270" w:rsidRPr="0062545A" w:rsidRDefault="00E71F51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="00854270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ровень взаимодействия с педагогом</w:t>
            </w:r>
          </w:p>
        </w:tc>
      </w:tr>
      <w:tr w:rsidR="00EF2D6D" w:rsidRPr="0062545A" w:rsidTr="0062545A">
        <w:tc>
          <w:tcPr>
            <w:tcW w:w="1435" w:type="dxa"/>
            <w:vMerge/>
          </w:tcPr>
          <w:p w:rsidR="00EF2D6D" w:rsidRPr="0062545A" w:rsidRDefault="00EF2D6D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</w:tcPr>
          <w:p w:rsidR="00EF2D6D" w:rsidRPr="0062545A" w:rsidRDefault="00E71F51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</w:t>
            </w: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4" w:type="dxa"/>
          </w:tcPr>
          <w:p w:rsidR="00EF2D6D" w:rsidRPr="0062545A" w:rsidRDefault="00E71F51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еудов</w:t>
            </w: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3" w:type="dxa"/>
          </w:tcPr>
          <w:p w:rsidR="00EF2D6D" w:rsidRPr="0062545A" w:rsidRDefault="00E71F51" w:rsidP="00FB621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атруд</w:t>
            </w:r>
            <w:proofErr w:type="spellEnd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EF2D6D" w:rsidRPr="0062545A" w:rsidRDefault="00EF2D6D" w:rsidP="00EF2D6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81" w:type="dxa"/>
          </w:tcPr>
          <w:p w:rsidR="00EF2D6D" w:rsidRPr="0062545A" w:rsidRDefault="00E71F51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</w:t>
            </w: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4" w:type="dxa"/>
          </w:tcPr>
          <w:p w:rsidR="00EF2D6D" w:rsidRPr="0062545A" w:rsidRDefault="00E71F51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еудов</w:t>
            </w: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3" w:type="dxa"/>
          </w:tcPr>
          <w:p w:rsidR="00EF2D6D" w:rsidRPr="0062545A" w:rsidRDefault="00E71F51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атруд</w:t>
            </w:r>
            <w:proofErr w:type="spellEnd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EF2D6D" w:rsidRPr="0062545A" w:rsidRDefault="00EF2D6D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81" w:type="dxa"/>
          </w:tcPr>
          <w:p w:rsidR="00EF2D6D" w:rsidRPr="0062545A" w:rsidRDefault="00E71F51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</w:t>
            </w: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4" w:type="dxa"/>
          </w:tcPr>
          <w:p w:rsidR="00EF2D6D" w:rsidRPr="0062545A" w:rsidRDefault="00E71F51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еудов</w:t>
            </w: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3" w:type="dxa"/>
          </w:tcPr>
          <w:p w:rsidR="00EF2D6D" w:rsidRPr="0062545A" w:rsidRDefault="00E71F51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</w:t>
            </w:r>
            <w:r w:rsidR="00EF2D6D"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атруд</w:t>
            </w:r>
            <w:proofErr w:type="spellEnd"/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EF2D6D" w:rsidRPr="0062545A" w:rsidRDefault="00EF2D6D" w:rsidP="002E50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EF2D6D" w:rsidRPr="0062545A" w:rsidTr="0062545A">
        <w:tc>
          <w:tcPr>
            <w:tcW w:w="1435" w:type="dxa"/>
          </w:tcPr>
          <w:p w:rsidR="00EF2D6D" w:rsidRPr="0062545A" w:rsidRDefault="00EF2D6D" w:rsidP="00E63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631BB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631BB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dxa"/>
          </w:tcPr>
          <w:p w:rsidR="00EF2D6D" w:rsidRPr="0062545A" w:rsidRDefault="009F245D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9F245D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</w:tcPr>
          <w:p w:rsidR="00EF2D6D" w:rsidRPr="0062545A" w:rsidRDefault="009F245D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9F245D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" w:type="dxa"/>
          </w:tcPr>
          <w:p w:rsidR="00EF2D6D" w:rsidRPr="0062545A" w:rsidRDefault="009F245D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F2D6D" w:rsidRPr="0062545A" w:rsidTr="0062545A">
        <w:tc>
          <w:tcPr>
            <w:tcW w:w="1435" w:type="dxa"/>
          </w:tcPr>
          <w:p w:rsidR="00EF2D6D" w:rsidRPr="0062545A" w:rsidRDefault="00EF2D6D" w:rsidP="00E63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631BB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631BB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1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2D6D" w:rsidRPr="0062545A" w:rsidTr="0062545A">
        <w:tc>
          <w:tcPr>
            <w:tcW w:w="1435" w:type="dxa"/>
          </w:tcPr>
          <w:p w:rsidR="00EF2D6D" w:rsidRPr="0062545A" w:rsidRDefault="00EF2D6D" w:rsidP="00E63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631BB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631BB"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EF2D6D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</w:tcPr>
          <w:p w:rsidR="00EF2D6D" w:rsidRPr="0062545A" w:rsidRDefault="009B46F4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3" w:type="dxa"/>
          </w:tcPr>
          <w:p w:rsidR="00EF2D6D" w:rsidRPr="0062545A" w:rsidRDefault="008C3272" w:rsidP="009B46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282B66" w:rsidRPr="0062545A" w:rsidRDefault="00282B66" w:rsidP="00FB621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F" w:rsidRPr="0062545A" w:rsidRDefault="00FB621F" w:rsidP="00EF2D6D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анкетирования родителей свидетельствуют об их удовлетворенности результатами </w:t>
      </w:r>
      <w:proofErr w:type="gramStart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детей</w:t>
      </w:r>
      <w:proofErr w:type="gramEnd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854270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 общеобразовательной программе «Счастливый Я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B621F" w:rsidRPr="0062545A" w:rsidRDefault="00FB621F" w:rsidP="00EF2D6D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родителями были выявлены основные мотивы посещения занятий – в первую очередь это развитие способностей детей</w:t>
      </w:r>
      <w:r w:rsidR="00854270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адаптации в школьном коллективе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их успешность </w:t>
      </w:r>
      <w:r w:rsidR="00EF2D6D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обучении</w:t>
      </w:r>
      <w:r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8C3272" w:rsidRDefault="00FB621F" w:rsidP="0062545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4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25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Представленные выше результаты свидетельствуют о достаточном уровне создания педагогических условий для эффективного освоения обучающимися содержания </w:t>
      </w:r>
      <w:r w:rsidR="00EF2D6D" w:rsidRPr="00625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дополнительной общеобразовательной </w:t>
      </w:r>
      <w:r w:rsidRPr="00625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программы</w:t>
      </w:r>
      <w:r w:rsidR="00EF2D6D" w:rsidRPr="0062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«Счастливый Я».</w:t>
      </w:r>
    </w:p>
    <w:p w:rsidR="008E576A" w:rsidRDefault="008E576A" w:rsidP="0062545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576A" w:rsidRPr="008E576A" w:rsidRDefault="008E576A" w:rsidP="0062545A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E5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Активное участие обучающихся в мероприятиях разного уровня</w:t>
      </w:r>
      <w:proofErr w:type="gramEnd"/>
    </w:p>
    <w:p w:rsidR="008E576A" w:rsidRPr="008E576A" w:rsidRDefault="008E576A" w:rsidP="0062545A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8472"/>
        <w:gridCol w:w="992"/>
      </w:tblGrid>
      <w:tr w:rsidR="008E576A" w:rsidRPr="008E576A" w:rsidTr="008E576A">
        <w:trPr>
          <w:trHeight w:val="450"/>
        </w:trPr>
        <w:tc>
          <w:tcPr>
            <w:tcW w:w="8472" w:type="dxa"/>
            <w:hideMark/>
          </w:tcPr>
          <w:p w:rsidR="004C359C" w:rsidRPr="008E576A" w:rsidRDefault="008E576A" w:rsidP="008E576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576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hideMark/>
          </w:tcPr>
          <w:p w:rsidR="004C359C" w:rsidRPr="008E576A" w:rsidRDefault="008E576A" w:rsidP="008E576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576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8E576A" w:rsidRPr="008E576A" w:rsidTr="008E576A">
        <w:trPr>
          <w:trHeight w:val="308"/>
        </w:trPr>
        <w:tc>
          <w:tcPr>
            <w:tcW w:w="9464" w:type="dxa"/>
            <w:gridSpan w:val="2"/>
            <w:hideMark/>
          </w:tcPr>
          <w:p w:rsidR="004C359C" w:rsidRPr="008E576A" w:rsidRDefault="008E576A" w:rsidP="008E57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57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2020-2021уч</w:t>
            </w:r>
            <w:proofErr w:type="gramStart"/>
            <w:r w:rsidRPr="008E57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E57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8E576A" w:rsidRPr="008E576A" w:rsidTr="008E576A">
        <w:trPr>
          <w:trHeight w:val="584"/>
        </w:trPr>
        <w:tc>
          <w:tcPr>
            <w:tcW w:w="8472" w:type="dxa"/>
            <w:hideMark/>
          </w:tcPr>
          <w:p w:rsidR="008E576A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Занятие по профориентации «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Выбирать нельзя не выбирать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E576A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интеллектуальной </w:t>
            </w:r>
            <w:proofErr w:type="spell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онлайн-игре</w:t>
            </w:r>
            <w:proofErr w:type="spell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«Я иду, шагаю по Уфе»,</w:t>
            </w:r>
          </w:p>
          <w:p w:rsidR="008E576A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станционных играх: «Аты-баты шли солдаты»,</w:t>
            </w:r>
          </w:p>
          <w:p w:rsidR="008E576A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фото-квесте</w:t>
            </w:r>
            <w:proofErr w:type="spell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«По дорогам любимых сказок»,</w:t>
            </w:r>
          </w:p>
          <w:p w:rsidR="008E576A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шоу-программе «Башкортостан и его герои»,</w:t>
            </w:r>
          </w:p>
          <w:p w:rsidR="008E576A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районном мероприятии «Широкая Масленица,</w:t>
            </w:r>
          </w:p>
          <w:p w:rsidR="004C359C" w:rsidRPr="005E2050" w:rsidRDefault="008E576A" w:rsidP="0063634A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мероприятии «Веселый валенок».</w:t>
            </w:r>
          </w:p>
        </w:tc>
        <w:tc>
          <w:tcPr>
            <w:tcW w:w="992" w:type="dxa"/>
            <w:hideMark/>
          </w:tcPr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C359C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8E576A" w:rsidRPr="008E576A" w:rsidTr="008E576A">
        <w:trPr>
          <w:trHeight w:val="290"/>
        </w:trPr>
        <w:tc>
          <w:tcPr>
            <w:tcW w:w="9464" w:type="dxa"/>
            <w:gridSpan w:val="2"/>
            <w:hideMark/>
          </w:tcPr>
          <w:p w:rsidR="004C359C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2021-2022уч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8E576A" w:rsidRPr="008E576A" w:rsidTr="008E576A">
        <w:trPr>
          <w:trHeight w:val="584"/>
        </w:trPr>
        <w:tc>
          <w:tcPr>
            <w:tcW w:w="8472" w:type="dxa"/>
            <w:hideMark/>
          </w:tcPr>
          <w:p w:rsidR="008E576A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Занятие по профориентации «Этот загадочный мир профессий»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«Суббота добрых дел»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общероссийской акции «Дарите книги с любовью», приуроченной к Международному дню </w:t>
            </w:r>
            <w:proofErr w:type="spell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«Письма Победы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акции «Скажи спасибо лично»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викторине «Знатоки сказок» по русским народным сказкам и былинам (библиотека № 11)</w:t>
            </w:r>
          </w:p>
          <w:p w:rsidR="004C359C" w:rsidRPr="005E2050" w:rsidRDefault="008E576A" w:rsidP="005E205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714" w:hanging="357"/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родному краю на тему: «Семь чудес Башкортостана»</w:t>
            </w:r>
          </w:p>
        </w:tc>
        <w:tc>
          <w:tcPr>
            <w:tcW w:w="992" w:type="dxa"/>
            <w:hideMark/>
          </w:tcPr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E2050" w:rsidRPr="005E2050" w:rsidRDefault="005E2050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59C" w:rsidRPr="005E2050" w:rsidRDefault="004C359C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76A" w:rsidRPr="008E576A" w:rsidTr="008E576A">
        <w:trPr>
          <w:trHeight w:val="344"/>
        </w:trPr>
        <w:tc>
          <w:tcPr>
            <w:tcW w:w="9464" w:type="dxa"/>
            <w:gridSpan w:val="2"/>
            <w:hideMark/>
          </w:tcPr>
          <w:p w:rsidR="004C359C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2022-2023уч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8E576A" w:rsidRPr="008E576A" w:rsidTr="005E2050">
        <w:trPr>
          <w:trHeight w:val="291"/>
        </w:trPr>
        <w:tc>
          <w:tcPr>
            <w:tcW w:w="8472" w:type="dxa"/>
            <w:hideMark/>
          </w:tcPr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Занятие по профориентации «Введение в профессию психолог»,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стихотворном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«Вместе мы – Россия!»,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России»,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станционн</w:t>
            </w:r>
            <w:r w:rsidR="005E2050" w:rsidRPr="005E205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познавательно-развлекательн</w:t>
            </w:r>
            <w:r w:rsidR="005E2050" w:rsidRPr="005E205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5E2050" w:rsidRPr="005E20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«Экологический калейдоскоп!»,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акции «Завтрак для любимых»,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празднике, 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семьи,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«Зимние забавы»,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Час истории «Блокада Ленинграда – детям»,</w:t>
            </w:r>
          </w:p>
          <w:p w:rsidR="008E576A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викторина «На страже Родины»,</w:t>
            </w:r>
          </w:p>
          <w:p w:rsidR="004C359C" w:rsidRPr="005E2050" w:rsidRDefault="008E576A" w:rsidP="005E205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творческом</w:t>
            </w:r>
            <w:proofErr w:type="gram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«Символы России»</w:t>
            </w:r>
          </w:p>
        </w:tc>
        <w:tc>
          <w:tcPr>
            <w:tcW w:w="992" w:type="dxa"/>
            <w:hideMark/>
          </w:tcPr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E2050" w:rsidRPr="005E2050" w:rsidRDefault="005E2050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050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E2050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E2050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E576A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C359C" w:rsidRPr="005E2050" w:rsidRDefault="008E576A" w:rsidP="005E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50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</w:tr>
    </w:tbl>
    <w:p w:rsidR="008E576A" w:rsidRDefault="008E576A" w:rsidP="0062545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0DF" w:rsidRPr="008E576A" w:rsidRDefault="007D20DF" w:rsidP="0062545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sectPr w:rsidR="007D20DF" w:rsidRPr="008E576A" w:rsidSect="006C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11CB"/>
    <w:multiLevelType w:val="hybridMultilevel"/>
    <w:tmpl w:val="95BE2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86D21"/>
    <w:multiLevelType w:val="hybridMultilevel"/>
    <w:tmpl w:val="9202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502C2"/>
    <w:multiLevelType w:val="hybridMultilevel"/>
    <w:tmpl w:val="DD0A6F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A33FCC"/>
    <w:multiLevelType w:val="hybridMultilevel"/>
    <w:tmpl w:val="8738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840E0"/>
    <w:multiLevelType w:val="hybridMultilevel"/>
    <w:tmpl w:val="2A6A6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7518A"/>
    <w:multiLevelType w:val="hybridMultilevel"/>
    <w:tmpl w:val="E5B4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73ED"/>
    <w:multiLevelType w:val="hybridMultilevel"/>
    <w:tmpl w:val="3F96D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775D7"/>
    <w:multiLevelType w:val="hybridMultilevel"/>
    <w:tmpl w:val="0B54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35175"/>
    <w:multiLevelType w:val="hybridMultilevel"/>
    <w:tmpl w:val="6256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431CF"/>
    <w:multiLevelType w:val="hybridMultilevel"/>
    <w:tmpl w:val="32F4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44BDB"/>
    <w:multiLevelType w:val="hybridMultilevel"/>
    <w:tmpl w:val="8540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43F49"/>
    <w:multiLevelType w:val="hybridMultilevel"/>
    <w:tmpl w:val="ECA64A0A"/>
    <w:lvl w:ilvl="0" w:tplc="A514A1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FF778A7"/>
    <w:multiLevelType w:val="hybridMultilevel"/>
    <w:tmpl w:val="E3C6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621F"/>
    <w:rsid w:val="000043C7"/>
    <w:rsid w:val="000916F6"/>
    <w:rsid w:val="000A0A15"/>
    <w:rsid w:val="000C4B00"/>
    <w:rsid w:val="0015394A"/>
    <w:rsid w:val="00154B5B"/>
    <w:rsid w:val="00163346"/>
    <w:rsid w:val="00177B18"/>
    <w:rsid w:val="001E1FE8"/>
    <w:rsid w:val="001F1F36"/>
    <w:rsid w:val="00282B66"/>
    <w:rsid w:val="00296200"/>
    <w:rsid w:val="003E5CDC"/>
    <w:rsid w:val="004568A6"/>
    <w:rsid w:val="004C2B5C"/>
    <w:rsid w:val="004C3490"/>
    <w:rsid w:val="004C359C"/>
    <w:rsid w:val="00530260"/>
    <w:rsid w:val="005A463C"/>
    <w:rsid w:val="005D2EC1"/>
    <w:rsid w:val="005E2050"/>
    <w:rsid w:val="0062065D"/>
    <w:rsid w:val="0062545A"/>
    <w:rsid w:val="00635231"/>
    <w:rsid w:val="0063634A"/>
    <w:rsid w:val="00661685"/>
    <w:rsid w:val="006C45BC"/>
    <w:rsid w:val="006D296D"/>
    <w:rsid w:val="00724258"/>
    <w:rsid w:val="00756FA9"/>
    <w:rsid w:val="00780CA8"/>
    <w:rsid w:val="00781B99"/>
    <w:rsid w:val="007B20E8"/>
    <w:rsid w:val="007C4E9C"/>
    <w:rsid w:val="007D20DF"/>
    <w:rsid w:val="007D258D"/>
    <w:rsid w:val="007E518B"/>
    <w:rsid w:val="00853CAE"/>
    <w:rsid w:val="00854270"/>
    <w:rsid w:val="008B4AB5"/>
    <w:rsid w:val="008C3272"/>
    <w:rsid w:val="008E576A"/>
    <w:rsid w:val="009774F4"/>
    <w:rsid w:val="009866DC"/>
    <w:rsid w:val="009A5349"/>
    <w:rsid w:val="009B46F4"/>
    <w:rsid w:val="009F245D"/>
    <w:rsid w:val="00A430C1"/>
    <w:rsid w:val="00A469AF"/>
    <w:rsid w:val="00AD0010"/>
    <w:rsid w:val="00B140B4"/>
    <w:rsid w:val="00B202DE"/>
    <w:rsid w:val="00B269C7"/>
    <w:rsid w:val="00B42E62"/>
    <w:rsid w:val="00BA6219"/>
    <w:rsid w:val="00BB636E"/>
    <w:rsid w:val="00BD43F5"/>
    <w:rsid w:val="00BF60D4"/>
    <w:rsid w:val="00BF7205"/>
    <w:rsid w:val="00C1272E"/>
    <w:rsid w:val="00C27440"/>
    <w:rsid w:val="00C837E4"/>
    <w:rsid w:val="00CA22F7"/>
    <w:rsid w:val="00CB26BA"/>
    <w:rsid w:val="00CC33EF"/>
    <w:rsid w:val="00CC3CC9"/>
    <w:rsid w:val="00CC49AA"/>
    <w:rsid w:val="00D84D54"/>
    <w:rsid w:val="00DF1749"/>
    <w:rsid w:val="00E01CC2"/>
    <w:rsid w:val="00E33BF3"/>
    <w:rsid w:val="00E45197"/>
    <w:rsid w:val="00E46511"/>
    <w:rsid w:val="00E631BB"/>
    <w:rsid w:val="00E71F51"/>
    <w:rsid w:val="00EC6031"/>
    <w:rsid w:val="00EE0870"/>
    <w:rsid w:val="00EF284F"/>
    <w:rsid w:val="00EF2D6D"/>
    <w:rsid w:val="00F24291"/>
    <w:rsid w:val="00F37349"/>
    <w:rsid w:val="00F552DB"/>
    <w:rsid w:val="00F601E5"/>
    <w:rsid w:val="00F735EC"/>
    <w:rsid w:val="00FB621F"/>
    <w:rsid w:val="00FD6DF9"/>
    <w:rsid w:val="00FE1D7A"/>
    <w:rsid w:val="00FF2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62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55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296200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3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2020-2021 уч. год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Идентификация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Выражение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12</c:v>
                </c:pt>
                <c:pt idx="1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Понимание причин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19</c:v>
                </c:pt>
              </c:numCache>
            </c:numRef>
          </c:val>
        </c:ser>
        <c:shape val="box"/>
        <c:axId val="33532544"/>
        <c:axId val="48095616"/>
        <c:axId val="0"/>
      </c:bar3DChart>
      <c:catAx>
        <c:axId val="33532544"/>
        <c:scaling>
          <c:orientation val="minMax"/>
        </c:scaling>
        <c:axPos val="b"/>
        <c:numFmt formatCode="General" sourceLinked="1"/>
        <c:majorTickMark val="none"/>
        <c:tickLblPos val="nextTo"/>
        <c:crossAx val="48095616"/>
        <c:crosses val="autoZero"/>
        <c:auto val="1"/>
        <c:lblAlgn val="ctr"/>
        <c:lblOffset val="100"/>
      </c:catAx>
      <c:valAx>
        <c:axId val="480956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33532544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2021-2022 уч. год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Идентификация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Выражение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18</c:v>
                </c:pt>
                <c:pt idx="1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Понимание причин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23</c:v>
                </c:pt>
              </c:numCache>
            </c:numRef>
          </c:val>
        </c:ser>
        <c:shape val="box"/>
        <c:axId val="33569408"/>
        <c:axId val="33575296"/>
        <c:axId val="0"/>
      </c:bar3DChart>
      <c:catAx>
        <c:axId val="33569408"/>
        <c:scaling>
          <c:orientation val="minMax"/>
        </c:scaling>
        <c:axPos val="b"/>
        <c:numFmt formatCode="General" sourceLinked="1"/>
        <c:majorTickMark val="none"/>
        <c:tickLblPos val="nextTo"/>
        <c:crossAx val="33575296"/>
        <c:crosses val="autoZero"/>
        <c:auto val="1"/>
        <c:lblAlgn val="ctr"/>
        <c:lblOffset val="100"/>
      </c:catAx>
      <c:valAx>
        <c:axId val="33575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33569408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2022-2023 уч. год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Идентификация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Выражение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31</c:v>
                </c:pt>
                <c:pt idx="1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Понимание причин эмоций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21</c:v>
                </c:pt>
                <c:pt idx="1">
                  <c:v>38</c:v>
                </c:pt>
              </c:numCache>
            </c:numRef>
          </c:val>
        </c:ser>
        <c:shape val="box"/>
        <c:axId val="35735424"/>
        <c:axId val="35736960"/>
        <c:axId val="0"/>
      </c:bar3DChart>
      <c:catAx>
        <c:axId val="35735424"/>
        <c:scaling>
          <c:orientation val="minMax"/>
        </c:scaling>
        <c:axPos val="b"/>
        <c:numFmt formatCode="General" sourceLinked="1"/>
        <c:majorTickMark val="none"/>
        <c:tickLblPos val="nextTo"/>
        <c:crossAx val="35736960"/>
        <c:crosses val="autoZero"/>
        <c:auto val="1"/>
        <c:lblAlgn val="ctr"/>
        <c:lblOffset val="100"/>
      </c:catAx>
      <c:valAx>
        <c:axId val="357369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35735424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2020-2021 уч. год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Эмоциональное прогнозирование и регуляция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Понимание контекста взаимодействия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12</c:v>
                </c:pt>
                <c:pt idx="1">
                  <c:v>19</c:v>
                </c:pt>
              </c:numCache>
            </c:numRef>
          </c:val>
        </c:ser>
        <c:axId val="35770368"/>
        <c:axId val="35771904"/>
      </c:barChart>
      <c:catAx>
        <c:axId val="35770368"/>
        <c:scaling>
          <c:orientation val="minMax"/>
        </c:scaling>
        <c:axPos val="l"/>
        <c:majorTickMark val="none"/>
        <c:tickLblPos val="nextTo"/>
        <c:crossAx val="35771904"/>
        <c:crosses val="autoZero"/>
        <c:auto val="1"/>
        <c:lblAlgn val="ctr"/>
        <c:lblOffset val="100"/>
      </c:catAx>
      <c:valAx>
        <c:axId val="35771904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35770368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2021-2022 уч. год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Эмоциональное прогнозирование и регуляция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Понимание контекста взаимодействия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13</c:v>
                </c:pt>
                <c:pt idx="1">
                  <c:v>24</c:v>
                </c:pt>
              </c:numCache>
            </c:numRef>
          </c:val>
        </c:ser>
        <c:axId val="35841920"/>
        <c:axId val="35843456"/>
      </c:barChart>
      <c:catAx>
        <c:axId val="35841920"/>
        <c:scaling>
          <c:orientation val="minMax"/>
        </c:scaling>
        <c:axPos val="l"/>
        <c:majorTickMark val="none"/>
        <c:tickLblPos val="nextTo"/>
        <c:crossAx val="35843456"/>
        <c:crosses val="autoZero"/>
        <c:auto val="1"/>
        <c:lblAlgn val="ctr"/>
        <c:lblOffset val="100"/>
      </c:catAx>
      <c:valAx>
        <c:axId val="35843456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35841920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2022-2023 уч. год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Эмоциональное прогнозирование и регуляция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Понимание контекста взаимодействия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года</c:v>
                </c:pt>
                <c:pt idx="1">
                  <c:v>В конце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19</c:v>
                </c:pt>
                <c:pt idx="1">
                  <c:v>31</c:v>
                </c:pt>
              </c:numCache>
            </c:numRef>
          </c:val>
        </c:ser>
        <c:axId val="36331520"/>
        <c:axId val="36333056"/>
      </c:barChart>
      <c:catAx>
        <c:axId val="36331520"/>
        <c:scaling>
          <c:orientation val="minMax"/>
        </c:scaling>
        <c:axPos val="l"/>
        <c:majorTickMark val="none"/>
        <c:tickLblPos val="nextTo"/>
        <c:crossAx val="36333056"/>
        <c:crosses val="autoZero"/>
        <c:auto val="1"/>
        <c:lblAlgn val="ctr"/>
        <c:lblOffset val="100"/>
      </c:catAx>
      <c:valAx>
        <c:axId val="36333056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36331520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>
              <a:defRPr/>
            </a:pPr>
            <a:r>
              <a:rPr lang="ru-RU"/>
              <a:t>2023-2024 уч. год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Социальное поведение в коммуникациях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Входная диагностика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0.35000000000000031</c:v>
                </c:pt>
                <c:pt idx="1">
                  <c:v>0.60000000000000064</c:v>
                </c:pt>
              </c:numCache>
            </c:numRef>
          </c:val>
        </c:ser>
        <c:axId val="36398208"/>
        <c:axId val="36399744"/>
      </c:barChart>
      <c:catAx>
        <c:axId val="36398208"/>
        <c:scaling>
          <c:orientation val="minMax"/>
        </c:scaling>
        <c:axPos val="b"/>
        <c:majorTickMark val="none"/>
        <c:tickLblPos val="nextTo"/>
        <c:crossAx val="36399744"/>
        <c:crosses val="autoZero"/>
        <c:auto val="1"/>
        <c:lblAlgn val="ctr"/>
        <c:lblOffset val="100"/>
      </c:catAx>
      <c:valAx>
        <c:axId val="363997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36398208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45F41E4-3599-4DAC-8DA1-1A528A89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</dc:creator>
  <cp:lastModifiedBy>Петунина Татьяна</cp:lastModifiedBy>
  <cp:revision>43</cp:revision>
  <dcterms:created xsi:type="dcterms:W3CDTF">2024-01-17T12:57:00Z</dcterms:created>
  <dcterms:modified xsi:type="dcterms:W3CDTF">2024-02-21T09:39:00Z</dcterms:modified>
</cp:coreProperties>
</file>